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6F" w:rsidRPr="005B5F80" w:rsidRDefault="00A2686F" w:rsidP="00A2686F">
      <w:pPr>
        <w:tabs>
          <w:tab w:val="left" w:pos="540"/>
        </w:tabs>
        <w:jc w:val="both"/>
      </w:pPr>
      <w:r w:rsidRPr="005B5F80">
        <w:t xml:space="preserve">Minutes of the Ogden Valley Planning Commission </w:t>
      </w:r>
      <w:r>
        <w:t>Work Session M</w:t>
      </w:r>
      <w:r w:rsidRPr="005B5F80">
        <w:t xml:space="preserve">eeting </w:t>
      </w:r>
      <w:r>
        <w:t>for March 05</w:t>
      </w:r>
      <w:r w:rsidRPr="005B5F80">
        <w:t>, 2019 in the Weber County Commission Chambers, commencing at 5:00 p.m.</w:t>
      </w:r>
    </w:p>
    <w:p w:rsidR="00A2686F" w:rsidRPr="005B5F80" w:rsidRDefault="00A2686F" w:rsidP="00A2686F">
      <w:pPr>
        <w:tabs>
          <w:tab w:val="left" w:pos="540"/>
        </w:tabs>
        <w:jc w:val="both"/>
      </w:pPr>
    </w:p>
    <w:p w:rsidR="00A2686F" w:rsidRDefault="00A2686F" w:rsidP="00A2686F">
      <w:pPr>
        <w:tabs>
          <w:tab w:val="left" w:pos="540"/>
        </w:tabs>
        <w:jc w:val="both"/>
      </w:pPr>
      <w:r w:rsidRPr="005B5F80">
        <w:rPr>
          <w:b/>
        </w:rPr>
        <w:t xml:space="preserve">Present:  </w:t>
      </w:r>
      <w:r w:rsidRPr="005B5F80">
        <w:t xml:space="preserve">John Lewis, </w:t>
      </w:r>
      <w:r>
        <w:t>Chair</w:t>
      </w:r>
      <w:r w:rsidRPr="005B5F80">
        <w:t xml:space="preserve">; </w:t>
      </w:r>
      <w:r>
        <w:t xml:space="preserve">Jami Taylor, </w:t>
      </w:r>
      <w:r w:rsidRPr="005B5F80">
        <w:t>John How</w:t>
      </w:r>
      <w:r w:rsidR="00080C5D">
        <w:t>ell, Chris Hogge</w:t>
      </w:r>
      <w:r>
        <w:t>, Bob Wood, Steve Waldrip</w:t>
      </w:r>
    </w:p>
    <w:p w:rsidR="00A2686F" w:rsidRDefault="00A2686F" w:rsidP="00A2686F">
      <w:pPr>
        <w:tabs>
          <w:tab w:val="left" w:pos="540"/>
        </w:tabs>
        <w:jc w:val="both"/>
      </w:pPr>
      <w:r>
        <w:rPr>
          <w:b/>
        </w:rPr>
        <w:t xml:space="preserve">Absent/Excused:  </w:t>
      </w:r>
      <w:r w:rsidR="00080C5D" w:rsidRPr="00080C5D">
        <w:t>Shanna Francis</w:t>
      </w:r>
      <w:r>
        <w:rPr>
          <w:b/>
        </w:rPr>
        <w:t xml:space="preserve"> </w:t>
      </w:r>
      <w:r w:rsidRPr="005B5F80">
        <w:t xml:space="preserve"> </w:t>
      </w:r>
    </w:p>
    <w:p w:rsidR="00A2686F" w:rsidRPr="005B5F80" w:rsidRDefault="00A2686F" w:rsidP="00A2686F">
      <w:pPr>
        <w:tabs>
          <w:tab w:val="left" w:pos="540"/>
        </w:tabs>
        <w:jc w:val="both"/>
      </w:pPr>
      <w:r w:rsidRPr="004300E3">
        <w:rPr>
          <w:b/>
        </w:rPr>
        <w:t>Guests:</w:t>
      </w:r>
      <w:r>
        <w:t xml:space="preserve">  </w:t>
      </w:r>
    </w:p>
    <w:p w:rsidR="00A2686F" w:rsidRPr="005B5F80" w:rsidRDefault="00A2686F" w:rsidP="00A2686F">
      <w:pPr>
        <w:tabs>
          <w:tab w:val="left" w:pos="540"/>
        </w:tabs>
        <w:jc w:val="both"/>
      </w:pPr>
    </w:p>
    <w:p w:rsidR="00A2686F" w:rsidRPr="005B5F80" w:rsidRDefault="00A2686F" w:rsidP="00A2686F">
      <w:pPr>
        <w:widowControl w:val="0"/>
        <w:tabs>
          <w:tab w:val="left" w:pos="360"/>
          <w:tab w:val="left" w:pos="54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noProof/>
        </w:rPr>
      </w:pPr>
      <w:r w:rsidRPr="005B5F80">
        <w:rPr>
          <w:rFonts w:cs="Arial"/>
          <w:b/>
          <w:noProof/>
        </w:rPr>
        <w:t xml:space="preserve">Staff Present:  </w:t>
      </w:r>
      <w:r w:rsidRPr="005B5F80">
        <w:rPr>
          <w:rFonts w:cs="Arial"/>
          <w:noProof/>
        </w:rPr>
        <w:t>Rick Grover, Planning Director;</w:t>
      </w:r>
      <w:r>
        <w:rPr>
          <w:rFonts w:cs="Arial"/>
          <w:b/>
          <w:noProof/>
        </w:rPr>
        <w:t xml:space="preserve"> </w:t>
      </w:r>
      <w:r w:rsidRPr="005B5F80">
        <w:rPr>
          <w:rFonts w:cs="Arial"/>
          <w:noProof/>
        </w:rPr>
        <w:t>Charlie Ewert,</w:t>
      </w:r>
      <w:r w:rsidRPr="005B5F80">
        <w:rPr>
          <w:rFonts w:cs="Arial"/>
          <w:b/>
          <w:noProof/>
        </w:rPr>
        <w:t xml:space="preserve"> </w:t>
      </w:r>
      <w:r w:rsidRPr="005B5F80">
        <w:rPr>
          <w:rFonts w:cs="Arial"/>
          <w:noProof/>
        </w:rPr>
        <w:t xml:space="preserve">Principal Planner; Courtlan Erickson,Legal Counsel; </w:t>
      </w:r>
      <w:r>
        <w:rPr>
          <w:rFonts w:cs="Arial"/>
          <w:noProof/>
        </w:rPr>
        <w:t xml:space="preserve"> </w:t>
      </w:r>
      <w:r w:rsidRPr="005B5F80">
        <w:rPr>
          <w:rFonts w:cs="Arial"/>
          <w:noProof/>
        </w:rPr>
        <w:t xml:space="preserve"> Kary Serrano, Secretary</w:t>
      </w:r>
      <w:r w:rsidRPr="005B5F80">
        <w:rPr>
          <w:rFonts w:asciiTheme="minorHAnsi" w:hAnsiTheme="minorHAnsi" w:cs="Arial"/>
          <w:b/>
          <w:noProof/>
        </w:rPr>
        <w:t xml:space="preserve"> </w:t>
      </w:r>
    </w:p>
    <w:p w:rsidR="00A2686F" w:rsidRPr="00EA783A" w:rsidRDefault="00A2686F" w:rsidP="00A2686F">
      <w:pPr>
        <w:jc w:val="both"/>
        <w:rPr>
          <w:b/>
          <w:i/>
        </w:rPr>
      </w:pPr>
    </w:p>
    <w:p w:rsidR="00A2686F" w:rsidRPr="00EA783A" w:rsidRDefault="00A2686F" w:rsidP="0030148B">
      <w:pPr>
        <w:numPr>
          <w:ilvl w:val="0"/>
          <w:numId w:val="1"/>
        </w:numPr>
        <w:tabs>
          <w:tab w:val="left" w:pos="1800"/>
          <w:tab w:val="left" w:pos="2880"/>
          <w:tab w:val="left" w:pos="4320"/>
          <w:tab w:val="left" w:pos="5760"/>
        </w:tabs>
        <w:ind w:left="180" w:hanging="180"/>
        <w:contextualSpacing/>
        <w:jc w:val="both"/>
        <w:rPr>
          <w:i/>
        </w:rPr>
      </w:pPr>
      <w:r w:rsidRPr="00EA783A">
        <w:rPr>
          <w:b/>
          <w:i/>
        </w:rPr>
        <w:t xml:space="preserve">Pledge of Allegiance </w:t>
      </w:r>
    </w:p>
    <w:p w:rsidR="00A2686F" w:rsidRPr="00EA783A" w:rsidRDefault="00A2686F" w:rsidP="006B48DF">
      <w:pPr>
        <w:numPr>
          <w:ilvl w:val="0"/>
          <w:numId w:val="1"/>
        </w:numPr>
        <w:tabs>
          <w:tab w:val="left" w:pos="1800"/>
          <w:tab w:val="left" w:pos="2880"/>
          <w:tab w:val="left" w:pos="4320"/>
          <w:tab w:val="left" w:pos="5760"/>
        </w:tabs>
        <w:ind w:left="180" w:hanging="180"/>
        <w:contextualSpacing/>
        <w:jc w:val="both"/>
      </w:pPr>
      <w:r w:rsidRPr="00027E0B">
        <w:rPr>
          <w:b/>
          <w:i/>
        </w:rPr>
        <w:t>Roll Call:</w:t>
      </w:r>
      <w:r w:rsidRPr="00027E0B">
        <w:rPr>
          <w:i/>
        </w:rPr>
        <w:t xml:space="preserve"> </w:t>
      </w:r>
    </w:p>
    <w:p w:rsidR="00ED7E07" w:rsidRDefault="00A2686F" w:rsidP="00A2686F">
      <w:pPr>
        <w:tabs>
          <w:tab w:val="left" w:pos="9270"/>
        </w:tabs>
        <w:spacing w:before="100" w:beforeAutospacing="1" w:after="100" w:afterAutospacing="1"/>
        <w:rPr>
          <w:rFonts w:eastAsia="Times New Roman"/>
          <w:b/>
        </w:rPr>
      </w:pPr>
      <w:r w:rsidRPr="001D2A99">
        <w:rPr>
          <w:b/>
        </w:rPr>
        <w:t xml:space="preserve">WS1.  DISCUSSION:    </w:t>
      </w:r>
      <w:r>
        <w:rPr>
          <w:rFonts w:eastAsia="Times New Roman"/>
          <w:b/>
        </w:rPr>
        <w:t>R</w:t>
      </w:r>
      <w:r w:rsidRPr="001D2A99">
        <w:rPr>
          <w:rFonts w:eastAsia="Times New Roman"/>
          <w:b/>
        </w:rPr>
        <w:t>egarding a forthcoming subdivision</w:t>
      </w:r>
      <w:r>
        <w:rPr>
          <w:rFonts w:eastAsia="Times New Roman"/>
          <w:b/>
        </w:rPr>
        <w:t xml:space="preserve"> code amendment to culinary </w:t>
      </w:r>
      <w:r w:rsidR="00433127">
        <w:rPr>
          <w:rFonts w:eastAsia="Times New Roman"/>
          <w:b/>
        </w:rPr>
        <w:t>and secondary water provisions.</w:t>
      </w:r>
    </w:p>
    <w:p w:rsidR="008D1287" w:rsidRDefault="00ED7E07" w:rsidP="008D1287">
      <w:pPr>
        <w:pStyle w:val="NoSpacing"/>
      </w:pPr>
      <w:r w:rsidRPr="00AE6412">
        <w:t>Charlie</w:t>
      </w:r>
      <w:r w:rsidR="00BF445E" w:rsidRPr="00AE6412">
        <w:t xml:space="preserve"> Ewert went through Title 101 the General Provisions:</w:t>
      </w:r>
    </w:p>
    <w:p w:rsidR="00ED7E07" w:rsidRPr="00AE6412" w:rsidRDefault="00433127" w:rsidP="008D1287">
      <w:pPr>
        <w:pStyle w:val="NoSpacing"/>
      </w:pPr>
      <w:r w:rsidRPr="00AE6412">
        <w:t xml:space="preserve">Title 101-1-7. Definitions:  </w:t>
      </w:r>
      <w:r w:rsidR="00BF445E" w:rsidRPr="00AE6412">
        <w:t>(added) Water, secondary.  The term “secondary water” means water typically used for crop or landscape irrigation and not usually treated for culinary drinking water purpose.</w:t>
      </w:r>
    </w:p>
    <w:p w:rsidR="00BF445E" w:rsidRDefault="00BF445E" w:rsidP="00D70C15">
      <w:pPr>
        <w:pStyle w:val="NoSpacing"/>
      </w:pPr>
      <w:r>
        <w:t>Title 106 – Subdivision:  Section 106-1-2.  Variances and definition has been deleted</w:t>
      </w:r>
      <w:r w:rsidR="00AE6412">
        <w:t xml:space="preserve">.  </w:t>
      </w:r>
      <w:r>
        <w:t xml:space="preserve">Section 106-1-4 (4) </w:t>
      </w:r>
      <w:r w:rsidR="00AE6412">
        <w:t xml:space="preserve">– has been revised.  Section 106-1-4 (5) has been added.  It is noted that the </w:t>
      </w:r>
      <w:r w:rsidR="00D70C15">
        <w:t>(Utah Division of XXX (to be provided by the health department.)</w:t>
      </w:r>
      <w:r w:rsidR="00AE6412">
        <w:t xml:space="preserve"> Section 106-1-4 (6) has been revised.</w:t>
      </w:r>
    </w:p>
    <w:p w:rsidR="008D1287" w:rsidRDefault="008D1287" w:rsidP="00D70C15">
      <w:pPr>
        <w:pStyle w:val="NoSpacing"/>
      </w:pPr>
    </w:p>
    <w:p w:rsidR="008D1287" w:rsidRDefault="008D1287" w:rsidP="008D1287">
      <w:pPr>
        <w:pStyle w:val="NoSpacing"/>
      </w:pPr>
      <w:r>
        <w:t>Charlie Ewert went through Chapter 2 – Subdivision Standards:</w:t>
      </w:r>
    </w:p>
    <w:p w:rsidR="008D1287" w:rsidRDefault="00350CAC" w:rsidP="008D1287">
      <w:pPr>
        <w:pStyle w:val="NoSpacing"/>
      </w:pPr>
      <w:r>
        <w:t xml:space="preserve">Section 106-2-1 Street configuration and connectivity:  Revisions and additions were made. Section 106-2-2 Street and alley widths, cul-de-sacs, easements:  New paragraph headers were added and minor changes were made. Subsection (l) was added. </w:t>
      </w:r>
    </w:p>
    <w:p w:rsidR="00350CAC" w:rsidRDefault="00350CAC" w:rsidP="008D1287">
      <w:pPr>
        <w:pStyle w:val="NoSpacing"/>
      </w:pPr>
      <w:r>
        <w:t>Section 106-2-3 – Blocks.</w:t>
      </w:r>
      <w:r w:rsidR="00A41D5F">
        <w:t xml:space="preserve"> (a)</w:t>
      </w:r>
      <w:r>
        <w:t xml:space="preserve"> </w:t>
      </w:r>
      <w:r w:rsidR="00A41D5F">
        <w:t xml:space="preserve">Has been </w:t>
      </w:r>
      <w:r>
        <w:t xml:space="preserve">revised.  Section 106-2-4 – Lots. </w:t>
      </w:r>
      <w:r w:rsidR="00A41D5F">
        <w:t>Changes were made.  Subsection (6) Flag lot was added. Subsection (c) has been revised. Subsection (d) deleted and reserved.  Subsection (k) has been deleted.</w:t>
      </w:r>
    </w:p>
    <w:p w:rsidR="00A41D5F" w:rsidRDefault="00A41D5F" w:rsidP="008D1287">
      <w:pPr>
        <w:pStyle w:val="NoSpacing"/>
      </w:pPr>
      <w:r>
        <w:t>Section 106-2-8 – General land development has been deleted and reserved.</w:t>
      </w:r>
    </w:p>
    <w:p w:rsidR="00A41D5F" w:rsidRDefault="00A41D5F" w:rsidP="008D1287">
      <w:pPr>
        <w:pStyle w:val="NoSpacing"/>
      </w:pPr>
      <w:r>
        <w:t>Section 106-4-2 – Improvements required.  This whole section has been revised and additions added.</w:t>
      </w:r>
      <w:r w:rsidR="008E0B4C">
        <w:t xml:space="preserve"> Section 106-4-2-(e</w:t>
      </w:r>
      <w:r w:rsidR="0032566D">
        <w:t>)</w:t>
      </w:r>
      <w:r w:rsidR="008E0B4C">
        <w:t xml:space="preserve"> and</w:t>
      </w:r>
      <w:r w:rsidR="0032566D">
        <w:t xml:space="preserve"> (f) have been revised.  Section 106-4-2 (m) Secondary Water has been deleted and revised.</w:t>
      </w:r>
    </w:p>
    <w:p w:rsidR="0032566D" w:rsidRDefault="0032566D" w:rsidP="008D1287">
      <w:pPr>
        <w:pStyle w:val="NoSpacing"/>
      </w:pPr>
    </w:p>
    <w:p w:rsidR="0032566D" w:rsidRDefault="0032566D" w:rsidP="008D1287">
      <w:pPr>
        <w:pStyle w:val="NoSpacing"/>
      </w:pPr>
      <w:r>
        <w:t>Charlie Ewert went through Chapter 3 – Cluster Subdivisions:</w:t>
      </w:r>
    </w:p>
    <w:p w:rsidR="0032566D" w:rsidRDefault="0032566D" w:rsidP="008D1287">
      <w:pPr>
        <w:pStyle w:val="NoSpacing"/>
      </w:pPr>
      <w:r>
        <w:t xml:space="preserve">Section 108-3-5 (3) 4. Has been added.  </w:t>
      </w:r>
    </w:p>
    <w:p w:rsidR="0096463E" w:rsidRDefault="0096463E" w:rsidP="008D1287">
      <w:pPr>
        <w:pStyle w:val="NoSpacing"/>
      </w:pPr>
      <w:r>
        <w:t>Section 108-3-7 (3) Yard Setbacks: (Rear) has be revised.</w:t>
      </w:r>
    </w:p>
    <w:p w:rsidR="0096463E" w:rsidRDefault="0096463E" w:rsidP="008D1287">
      <w:pPr>
        <w:pStyle w:val="NoSpacing"/>
      </w:pPr>
    </w:p>
    <w:p w:rsidR="0096463E" w:rsidRDefault="0096463E" w:rsidP="008D1287">
      <w:pPr>
        <w:pStyle w:val="NoSpacing"/>
      </w:pPr>
      <w:r>
        <w:t>Charlie Ewert added Chapter 7 – Supplementary and Qualifying Regulations.  Section 108-7-29 and 108-7-30 are reserved.  Section 108-7-32 – has been added.</w:t>
      </w:r>
    </w:p>
    <w:p w:rsidR="0096463E" w:rsidRDefault="0096463E" w:rsidP="008D1287">
      <w:pPr>
        <w:pStyle w:val="NoSpacing"/>
      </w:pPr>
    </w:p>
    <w:p w:rsidR="0096463E" w:rsidRDefault="00A2686F" w:rsidP="0096463E">
      <w:pPr>
        <w:pStyle w:val="NoSpacing"/>
        <w:rPr>
          <w:b/>
        </w:rPr>
      </w:pPr>
      <w:r w:rsidRPr="0096463E">
        <w:rPr>
          <w:b/>
        </w:rPr>
        <w:t xml:space="preserve">WS2.  DISCUSSION:     Regarding the land use table and supplemental standards. </w:t>
      </w:r>
    </w:p>
    <w:p w:rsidR="0096463E" w:rsidRDefault="0096463E" w:rsidP="0096463E">
      <w:pPr>
        <w:pStyle w:val="NoSpacing"/>
        <w:rPr>
          <w:b/>
        </w:rPr>
      </w:pPr>
    </w:p>
    <w:p w:rsidR="001D3FE1" w:rsidRDefault="001D3FE1" w:rsidP="0096463E">
      <w:pPr>
        <w:pStyle w:val="NoSpacing"/>
      </w:pPr>
      <w:r>
        <w:t>Charlie Ewert went through the propose</w:t>
      </w:r>
      <w:r w:rsidR="009E7A0B">
        <w:t xml:space="preserve">d </w:t>
      </w:r>
      <w:r w:rsidR="008E0B4C">
        <w:t xml:space="preserve">code </w:t>
      </w:r>
      <w:r w:rsidR="009E7A0B">
        <w:t>changes</w:t>
      </w:r>
      <w:r w:rsidR="008E0B4C">
        <w:t xml:space="preserve"> to be added</w:t>
      </w:r>
      <w:r w:rsidR="009E7A0B">
        <w:t xml:space="preserve"> in the land use table:  Commercial and Industrial.</w:t>
      </w:r>
    </w:p>
    <w:p w:rsidR="00C62369" w:rsidRDefault="00C62369" w:rsidP="0096463E">
      <w:pPr>
        <w:pStyle w:val="NoSpacing"/>
      </w:pPr>
      <w:r>
        <w:t>*N- Not Permitted                        **P-</w:t>
      </w:r>
      <w:r w:rsidR="00B14AD6">
        <w:t>Permitted</w:t>
      </w:r>
      <w:r>
        <w:t xml:space="preserve">                       ***C-Conditional</w:t>
      </w:r>
    </w:p>
    <w:p w:rsidR="009E7A0B" w:rsidRDefault="009E7A0B" w:rsidP="0096463E">
      <w:pPr>
        <w:pStyle w:val="NoSpacing"/>
      </w:pPr>
    </w:p>
    <w:p w:rsidR="00E75C60" w:rsidRDefault="009E7A0B" w:rsidP="0096463E">
      <w:pPr>
        <w:pStyle w:val="NoSpacing"/>
      </w:pPr>
      <w:r w:rsidRPr="007B2645">
        <w:rPr>
          <w:b/>
        </w:rPr>
        <w:t>Alcohol Sales</w:t>
      </w:r>
      <w:r>
        <w:t xml:space="preserve">:  Alcoholic Beverage Sales, in-store.  </w:t>
      </w:r>
    </w:p>
    <w:p w:rsidR="001D3FE1" w:rsidRDefault="009E7A0B" w:rsidP="0096463E">
      <w:pPr>
        <w:pStyle w:val="NoSpacing"/>
      </w:pPr>
      <w:r w:rsidRPr="007B2645">
        <w:rPr>
          <w:b/>
        </w:rPr>
        <w:t>The retail-store sale of alcoholic beverages for off-site consumption</w:t>
      </w:r>
      <w:r>
        <w:t xml:space="preserve">:  </w:t>
      </w:r>
      <w:r w:rsidR="00C62369">
        <w:t xml:space="preserve">*N – C-1 and CV-1 Zones    **P – DRR-1 and MV-1 Zones     ***C – C-2, C-3, CV-2, CVR-1, M-1, M-2, </w:t>
      </w:r>
      <w:r w:rsidR="00E75C60">
        <w:t>&amp; M-3</w:t>
      </w:r>
      <w:r w:rsidR="00C62369">
        <w:t xml:space="preserve"> </w:t>
      </w:r>
    </w:p>
    <w:p w:rsidR="00E75C60" w:rsidRDefault="00E75C60" w:rsidP="0096463E">
      <w:pPr>
        <w:pStyle w:val="NoSpacing"/>
      </w:pPr>
      <w:r w:rsidRPr="001352AF">
        <w:rPr>
          <w:b/>
        </w:rPr>
        <w:t>Accessory Alcoholic Beverage Sales for onsite consumption:</w:t>
      </w:r>
      <w:r>
        <w:t xml:space="preserve">  **P – C-1, C-2, C-3, CV-1, CV-2, CVR-1, DRR-1, M-1, M-2, M-3 &amp; MV-1 Zones</w:t>
      </w:r>
    </w:p>
    <w:p w:rsidR="007B2645" w:rsidRDefault="007B2645" w:rsidP="0096463E">
      <w:pPr>
        <w:pStyle w:val="NoSpacing"/>
      </w:pPr>
      <w:r w:rsidRPr="007B2645">
        <w:rPr>
          <w:b/>
        </w:rPr>
        <w:t xml:space="preserve">Bar:  A bar or any other establishment for sales and consumption of alcoholic beverages:   </w:t>
      </w:r>
      <w:r>
        <w:t>*N – C-1, C-2, &amp; CV-1 Zone    **P – CVR-1, DRR-1&amp; MV-1 Zones        ***C - -3, CV-2, M-1, M-2, &amp; M-3 Zones</w:t>
      </w:r>
    </w:p>
    <w:p w:rsidR="001352AF" w:rsidRPr="001352AF" w:rsidRDefault="001352AF" w:rsidP="0096463E">
      <w:pPr>
        <w:pStyle w:val="NoSpacing"/>
      </w:pPr>
      <w:r>
        <w:rPr>
          <w:b/>
        </w:rPr>
        <w:t xml:space="preserve">Amusement or Hobby Enterprises:  </w:t>
      </w:r>
    </w:p>
    <w:p w:rsidR="001352AF" w:rsidRPr="001352AF" w:rsidRDefault="001352AF" w:rsidP="0096463E">
      <w:pPr>
        <w:pStyle w:val="NoSpacing"/>
      </w:pPr>
      <w:r>
        <w:rPr>
          <w:b/>
        </w:rPr>
        <w:lastRenderedPageBreak/>
        <w:t xml:space="preserve">Amusement Park:  </w:t>
      </w:r>
      <w:r>
        <w:t xml:space="preserve">*N – C-1, C-2, </w:t>
      </w:r>
      <w:r w:rsidR="00F24294">
        <w:t>C</w:t>
      </w:r>
      <w:r>
        <w:t>V-1, CV-2, CVR-1, DRR-1, MV-1, G, &amp; O-1 Zones     ***C – C-3, M-1, M-2, &amp; M-3 Zones</w:t>
      </w:r>
    </w:p>
    <w:p w:rsidR="0008202C" w:rsidRPr="001352AF" w:rsidRDefault="0008202C" w:rsidP="0008202C">
      <w:pPr>
        <w:pStyle w:val="NoSpacing"/>
      </w:pPr>
      <w:r>
        <w:rPr>
          <w:b/>
        </w:rPr>
        <w:t xml:space="preserve">Amusement Park, Temporary, no greater than one month:  </w:t>
      </w:r>
      <w:r w:rsidR="001352AF">
        <w:rPr>
          <w:b/>
        </w:rPr>
        <w:t xml:space="preserve"> </w:t>
      </w:r>
      <w:r>
        <w:t xml:space="preserve">*N – C-1, C-2, </w:t>
      </w:r>
      <w:r w:rsidR="00F24294">
        <w:t>C</w:t>
      </w:r>
      <w:r>
        <w:t>V-1, CV-2, CVR-1, D</w:t>
      </w:r>
      <w:r w:rsidR="00F24294">
        <w:t>RR-1, MV-1, G, &amp; O-1 Zones     **P</w:t>
      </w:r>
      <w:r>
        <w:t xml:space="preserve"> – C-</w:t>
      </w:r>
      <w:r w:rsidR="00F24294">
        <w:t xml:space="preserve">1, C-2, C-3, CV-1, CV-2, CVR-1, DRR-1, &amp; M-1 </w:t>
      </w:r>
      <w:r>
        <w:t>Zones</w:t>
      </w:r>
    </w:p>
    <w:p w:rsidR="001352AF" w:rsidRPr="0008202C" w:rsidRDefault="001352AF" w:rsidP="0096463E">
      <w:pPr>
        <w:pStyle w:val="NoSpacing"/>
      </w:pPr>
      <w:r w:rsidRPr="001352AF">
        <w:rPr>
          <w:b/>
        </w:rPr>
        <w:t>Amusement Facility, Small Indoor, limited to no more than 20,000 sq. ft.:</w:t>
      </w:r>
      <w:r w:rsidR="0008202C">
        <w:rPr>
          <w:b/>
        </w:rPr>
        <w:t xml:space="preserve">  </w:t>
      </w:r>
      <w:r w:rsidR="0008202C">
        <w:t>*N – M-2, M-3, MV-1, G, &amp; O-1 Zones           **P – C-1, C-2, C-3, CV-1, CV-2, CVR-1, DRR-1, &amp; M-1 Zones</w:t>
      </w:r>
    </w:p>
    <w:p w:rsidR="001352AF" w:rsidRDefault="001352AF" w:rsidP="0096463E">
      <w:pPr>
        <w:pStyle w:val="NoSpacing"/>
      </w:pPr>
      <w:r w:rsidRPr="001352AF">
        <w:rPr>
          <w:b/>
        </w:rPr>
        <w:t>Amusement Facility, Large Outdoor, using grater than 20,000 sq. ft.:</w:t>
      </w:r>
      <w:r w:rsidR="0008202C">
        <w:rPr>
          <w:b/>
        </w:rPr>
        <w:t xml:space="preserve">  </w:t>
      </w:r>
      <w:r w:rsidR="0008202C">
        <w:t xml:space="preserve"> *N – C-1, CV-1, G, &amp; O-1 Zones     **P –</w:t>
      </w:r>
      <w:r w:rsidR="00062960">
        <w:t xml:space="preserve"> C-3, M-2, &amp; M-3 Zones         ***C – C-2, CV-2, CVR-1, DRR-1, M-1, &amp; MV-1 Zones</w:t>
      </w:r>
    </w:p>
    <w:p w:rsidR="00062960" w:rsidRDefault="00062960" w:rsidP="0096463E">
      <w:pPr>
        <w:pStyle w:val="NoSpacing"/>
      </w:pPr>
      <w:r w:rsidRPr="00572EC3">
        <w:rPr>
          <w:b/>
        </w:rPr>
        <w:t xml:space="preserve">Amusement Facility, Outdoor Amusement Facility:  </w:t>
      </w:r>
      <w:r w:rsidRPr="00572EC3">
        <w:t>*N – C-1, C-2, CV</w:t>
      </w:r>
      <w:r w:rsidR="008E0B4C" w:rsidRPr="00572EC3">
        <w:t>-</w:t>
      </w:r>
      <w:r w:rsidRPr="00572EC3">
        <w:t>1</w:t>
      </w:r>
      <w:r w:rsidR="008E0B4C" w:rsidRPr="00572EC3">
        <w:t xml:space="preserve">, </w:t>
      </w:r>
      <w:r w:rsidRPr="00572EC3">
        <w:t>CV</w:t>
      </w:r>
      <w:r w:rsidR="008E0B4C" w:rsidRPr="00572EC3">
        <w:t>-</w:t>
      </w:r>
      <w:r w:rsidRPr="00572EC3">
        <w:t>2</w:t>
      </w:r>
      <w:r w:rsidR="008E0B4C" w:rsidRPr="00572EC3">
        <w:t>, MV-1, G, &amp; O-1        ***C – C-3, CVR-1, DRR-1, M-1, M-2 &amp; M-3 Zones</w:t>
      </w:r>
    </w:p>
    <w:p w:rsidR="00572EC3" w:rsidRDefault="00E33191" w:rsidP="0096463E">
      <w:pPr>
        <w:pStyle w:val="NoSpacing"/>
      </w:pPr>
      <w:r>
        <w:rPr>
          <w:b/>
        </w:rPr>
        <w:t>Botanical or Zoological G</w:t>
      </w:r>
      <w:r w:rsidR="00572EC3">
        <w:rPr>
          <w:b/>
        </w:rPr>
        <w:t xml:space="preserve">arden, including petting zoo and pony ring:  </w:t>
      </w:r>
      <w:r w:rsidR="00572EC3">
        <w:t>*N – C-1, C-2, C-3, CV-1, CV-2, M-1, M-2, M-3 &amp; G Zones         **P – CVR-1, DRR-1, &amp; O-1 Zones</w:t>
      </w:r>
    </w:p>
    <w:p w:rsidR="00572EC3" w:rsidRDefault="00572EC3" w:rsidP="0096463E">
      <w:pPr>
        <w:pStyle w:val="NoSpacing"/>
      </w:pPr>
      <w:r>
        <w:rPr>
          <w:b/>
        </w:rPr>
        <w:t xml:space="preserve">Racetrack, outdoor, a motor vehicle race track or drag racing facility:  </w:t>
      </w:r>
      <w:r>
        <w:t xml:space="preserve"> *N – C-1, C-2, C-3, CV-1, CV-2, CVR-1, DRR-1, M-1, </w:t>
      </w:r>
      <w:r w:rsidR="00B33788">
        <w:t>MV-1, G, &amp; O-1 Zones           ***C – M-1 &amp; M-2</w:t>
      </w:r>
    </w:p>
    <w:p w:rsidR="00B33788" w:rsidRDefault="00B33788" w:rsidP="0096463E">
      <w:pPr>
        <w:pStyle w:val="NoSpacing"/>
      </w:pPr>
      <w:r>
        <w:rPr>
          <w:b/>
        </w:rPr>
        <w:t xml:space="preserve">Shooting Range, an outdoor shooting range no less than five acres:   </w:t>
      </w:r>
      <w:r>
        <w:t>*N – C-1, C-2, C-3, CV-1, CV-2, CVR-1, M-1, M-2, MV-1, G, &amp; O-1 Zones</w:t>
      </w:r>
    </w:p>
    <w:p w:rsidR="00B33788" w:rsidRDefault="00B33788" w:rsidP="0096463E">
      <w:pPr>
        <w:pStyle w:val="NoSpacing"/>
      </w:pPr>
    </w:p>
    <w:p w:rsidR="00B33788" w:rsidRDefault="00B33788" w:rsidP="0096463E">
      <w:pPr>
        <w:pStyle w:val="NoSpacing"/>
        <w:rPr>
          <w:b/>
        </w:rPr>
      </w:pPr>
      <w:r>
        <w:rPr>
          <w:b/>
        </w:rPr>
        <w:t>Animal Services and Uses:</w:t>
      </w:r>
    </w:p>
    <w:p w:rsidR="00B33788" w:rsidRDefault="00B33788" w:rsidP="0096463E">
      <w:pPr>
        <w:pStyle w:val="NoSpacing"/>
      </w:pPr>
      <w:r>
        <w:rPr>
          <w:b/>
        </w:rPr>
        <w:t xml:space="preserve">Animal Groomer, small animals:   </w:t>
      </w:r>
      <w:r>
        <w:t>*</w:t>
      </w:r>
      <w:r w:rsidRPr="00027E0B">
        <w:t xml:space="preserve">N </w:t>
      </w:r>
      <w:r w:rsidR="00027E0B" w:rsidRPr="00027E0B">
        <w:t>–</w:t>
      </w:r>
      <w:r w:rsidRPr="00027E0B">
        <w:t xml:space="preserve"> </w:t>
      </w:r>
      <w:r w:rsidR="00027E0B" w:rsidRPr="00027E0B">
        <w:t>C-1,</w:t>
      </w:r>
      <w:r w:rsidR="00027E0B">
        <w:t xml:space="preserve"> CVR-1, DRR-1, M-1, G, &amp; O-1 Zones          **P – C-2, C-3, CV-1, CV-2, M-1, M-2 &amp; M-3 Zones</w:t>
      </w:r>
    </w:p>
    <w:p w:rsidR="00027E0B" w:rsidRPr="00680D66" w:rsidRDefault="008C2F22" w:rsidP="0096463E">
      <w:pPr>
        <w:pStyle w:val="NoSpacing"/>
      </w:pPr>
      <w:r>
        <w:rPr>
          <w:b/>
        </w:rPr>
        <w:t>Dog or Cat Facility, subject to Section 104-2B-4:</w:t>
      </w:r>
      <w:r w:rsidR="00680D66">
        <w:rPr>
          <w:b/>
        </w:rPr>
        <w:t xml:space="preserve">  </w:t>
      </w:r>
      <w:r w:rsidR="0078252F">
        <w:t xml:space="preserve">*N – FR-3, FR-1, FV-3, F-5, F-10, F-40, S-1, R-2, R-3, R-1-12, R-1-10, RE-15, RE-20, RMHP, RMH-1-6, C-1, C-2, C-3, CV-1, CV-2, CVR-1, DRR-1, MV-1, G, &amp; </w:t>
      </w:r>
      <w:r w:rsidR="00E33191">
        <w:t>O-1 Zones     **P – A-3, M-1, M-2, &amp; M-3 Zones          ***C – AV-3, A-1, A-2 Zones</w:t>
      </w:r>
    </w:p>
    <w:p w:rsidR="008C2F22" w:rsidRPr="00E33191" w:rsidRDefault="008C2F22" w:rsidP="0096463E">
      <w:pPr>
        <w:pStyle w:val="NoSpacing"/>
      </w:pPr>
      <w:r>
        <w:rPr>
          <w:b/>
        </w:rPr>
        <w:t xml:space="preserve">Horse or Equestrian Training facility or Horse Stable, public:  </w:t>
      </w:r>
      <w:r w:rsidR="00E33191">
        <w:t>*N – FR-3, FR-1, FV-3, F-5, F-10, F-40, S-1, R-2, R-3, R-1-12, R-1-10, RE-15, RE-20, RMHP, RMH-1-6, C-1, C-2, CV-1, CV-2, MV-1, G, &amp; S-1 Zones      **P – A-3, M-1, M-2, &amp; M-3 Zones    ***C – AV-3, A-1, C-3, &amp; CVR-1 Zones</w:t>
      </w:r>
    </w:p>
    <w:p w:rsidR="008C2F22" w:rsidRPr="00344CF9" w:rsidRDefault="008C2F22" w:rsidP="0096463E">
      <w:pPr>
        <w:pStyle w:val="NoSpacing"/>
      </w:pPr>
      <w:r>
        <w:rPr>
          <w:b/>
        </w:rPr>
        <w:t>Horse or Equestrian Event Center:</w:t>
      </w:r>
      <w:r w:rsidR="00344CF9">
        <w:rPr>
          <w:b/>
        </w:rPr>
        <w:t xml:space="preserve">   </w:t>
      </w:r>
      <w:r w:rsidR="00344CF9">
        <w:t>*N – AV-3, A-1, FR-3, FR-1, FV-3, F-5, F-10, F-40, S-1, R-2, R-3, R-1-12, R-1-10, RE-15, RE-20, RMHP, RMH-1-6, C-1, C-2, C-3, CV-1, CV-2, CVR-1, DRR-1, MV-1, G, &amp; S-1 Zones      **P – M-1, M-2, &amp; M-3 Zones   ***C – A-2 &amp; A-3 Zones</w:t>
      </w:r>
    </w:p>
    <w:p w:rsidR="008C2F22" w:rsidRPr="00344CF9" w:rsidRDefault="008C2F22" w:rsidP="0096463E">
      <w:pPr>
        <w:pStyle w:val="NoSpacing"/>
      </w:pPr>
      <w:r>
        <w:rPr>
          <w:b/>
        </w:rPr>
        <w:t>Pest Control and Extermination:</w:t>
      </w:r>
      <w:r w:rsidR="00344CF9">
        <w:rPr>
          <w:b/>
        </w:rPr>
        <w:t xml:space="preserve">   </w:t>
      </w:r>
      <w:r w:rsidR="00344CF9">
        <w:t xml:space="preserve">*N –AV-3, A-1, A-2, A-3, FR-3, FR-1, FV-3, F-5, F-10, F-40, S-1, R-2, R-3, R-1-12, R-1-10, RE-15, RE-20, RMHP, RMH-1-6, C-1, CV-1, CVR-1, DRR-1, G, &amp; O-1 Zones       **P – C-2, C-3, CV-2, M-1, M-2, M-3  </w:t>
      </w:r>
      <w:r w:rsidR="004A7C59">
        <w:t xml:space="preserve">MV-1 Zones      </w:t>
      </w:r>
    </w:p>
    <w:p w:rsidR="008C2F22" w:rsidRDefault="008C2F22" w:rsidP="0096463E">
      <w:pPr>
        <w:pStyle w:val="NoSpacing"/>
      </w:pPr>
      <w:r>
        <w:rPr>
          <w:b/>
        </w:rPr>
        <w:t>Veterinary Facility:</w:t>
      </w:r>
      <w:r w:rsidR="004A7C59">
        <w:rPr>
          <w:b/>
        </w:rPr>
        <w:t xml:space="preserve">   </w:t>
      </w:r>
      <w:r w:rsidR="004A7C59">
        <w:t>*N – FR-3, FR-1, FV-3, F-5, F-10, F-40, S-1, R-2, R-3, R-1-12, R-1-10, R-1-15, R-1-20, RMHP, RMH-1-6, C-1, C-2, CV-1, CVR-1, DRR-1, G, &amp; S-1 Zones    **P – A-3, M-1, M-2, M-3, &amp; MV-1      ***C – AV-3, A-1, A-2, C-3, &amp; CV-2 Zone</w:t>
      </w:r>
    </w:p>
    <w:p w:rsidR="004A7C59" w:rsidRDefault="004A7C59" w:rsidP="0096463E">
      <w:pPr>
        <w:pStyle w:val="NoSpacing"/>
        <w:rPr>
          <w:b/>
        </w:rPr>
      </w:pPr>
    </w:p>
    <w:p w:rsidR="008C2F22" w:rsidRDefault="008C2F22" w:rsidP="0096463E">
      <w:pPr>
        <w:pStyle w:val="NoSpacing"/>
        <w:rPr>
          <w:b/>
        </w:rPr>
      </w:pPr>
      <w:r>
        <w:rPr>
          <w:b/>
        </w:rPr>
        <w:t>Construction, Landscape, and Agricultural Supply Sales and Services:</w:t>
      </w:r>
    </w:p>
    <w:p w:rsidR="008C2F22" w:rsidRPr="004A7C59" w:rsidRDefault="008C2F22" w:rsidP="0096463E">
      <w:pPr>
        <w:pStyle w:val="NoSpacing"/>
      </w:pPr>
      <w:r>
        <w:rPr>
          <w:b/>
        </w:rPr>
        <w:t>Agricultural Implement:</w:t>
      </w:r>
      <w:r w:rsidR="004A7C59">
        <w:rPr>
          <w:b/>
        </w:rPr>
        <w:t xml:space="preserve">   </w:t>
      </w:r>
      <w:r w:rsidR="004A7C59">
        <w:t>*N - C-1, C-2, &amp; CV-1 Zones           **P – C-3, M-1, M-2, M-3 &amp; MV-1 Zones     ***C – CV-2 Zones</w:t>
      </w:r>
    </w:p>
    <w:p w:rsidR="008C2F22" w:rsidRPr="0068735B" w:rsidRDefault="008C2F22" w:rsidP="0096463E">
      <w:pPr>
        <w:pStyle w:val="NoSpacing"/>
      </w:pPr>
      <w:r>
        <w:rPr>
          <w:b/>
        </w:rPr>
        <w:t>Agricultural Feed and Seed Store:</w:t>
      </w:r>
      <w:r w:rsidR="0068735B">
        <w:rPr>
          <w:b/>
        </w:rPr>
        <w:t xml:space="preserve">  </w:t>
      </w:r>
      <w:r w:rsidR="0068735B">
        <w:t>*N – C-1 &amp; CV-1 Zones     **P – C-2, C-3, CV-2, M-1, M-2, &amp; M-3 Zones      ***C – CVR-1 Zone</w:t>
      </w:r>
    </w:p>
    <w:p w:rsidR="008C2F22" w:rsidRPr="0068735B" w:rsidRDefault="008C2F22" w:rsidP="0096463E">
      <w:pPr>
        <w:pStyle w:val="NoSpacing"/>
      </w:pPr>
      <w:r>
        <w:rPr>
          <w:b/>
        </w:rPr>
        <w:t>Building Materials Sales Yard:</w:t>
      </w:r>
      <w:r w:rsidR="0068735B">
        <w:rPr>
          <w:b/>
        </w:rPr>
        <w:t xml:space="preserve">    </w:t>
      </w:r>
      <w:r w:rsidR="0068735B">
        <w:t>*N – C-1 &amp; C-2 Zones     **P – C-3, M-1, M-2, &amp; M-3 Zones</w:t>
      </w:r>
    </w:p>
    <w:p w:rsidR="008C2F22" w:rsidRPr="0068735B" w:rsidRDefault="008C2F22" w:rsidP="0096463E">
      <w:pPr>
        <w:pStyle w:val="NoSpacing"/>
      </w:pPr>
      <w:r>
        <w:rPr>
          <w:b/>
        </w:rPr>
        <w:t>Construction Equipment Storage Yard:</w:t>
      </w:r>
      <w:r w:rsidR="0068735B">
        <w:rPr>
          <w:b/>
        </w:rPr>
        <w:t xml:space="preserve">   </w:t>
      </w:r>
      <w:r w:rsidR="0068735B">
        <w:t xml:space="preserve">**P </w:t>
      </w:r>
      <w:r w:rsidR="00294663">
        <w:t>–</w:t>
      </w:r>
      <w:r w:rsidR="0068735B">
        <w:t xml:space="preserve"> </w:t>
      </w:r>
      <w:r w:rsidR="00294663">
        <w:t>M-2, M-3, MV-1, &amp; G Zones       ***C – M-1 Zone</w:t>
      </w:r>
    </w:p>
    <w:p w:rsidR="008C2F22" w:rsidRPr="00294663" w:rsidRDefault="008C2F22" w:rsidP="0096463E">
      <w:pPr>
        <w:pStyle w:val="NoSpacing"/>
      </w:pPr>
      <w:r>
        <w:rPr>
          <w:b/>
        </w:rPr>
        <w:t>Hardware Store, Large:</w:t>
      </w:r>
      <w:r w:rsidR="00294663">
        <w:rPr>
          <w:b/>
        </w:rPr>
        <w:t xml:space="preserve">   </w:t>
      </w:r>
      <w:r w:rsidR="00294663">
        <w:t>*N – C-1, CV-1, &amp; CV-2 Zones        **P – C-2, C-3M-1, M-2, M-3 &amp; MV-1 Zones</w:t>
      </w:r>
    </w:p>
    <w:p w:rsidR="008C2F22" w:rsidRPr="00294663" w:rsidRDefault="00163F0D" w:rsidP="0096463E">
      <w:pPr>
        <w:pStyle w:val="NoSpacing"/>
      </w:pPr>
      <w:r>
        <w:rPr>
          <w:b/>
        </w:rPr>
        <w:t>Hardware Store, Small:</w:t>
      </w:r>
      <w:r w:rsidR="00294663">
        <w:rPr>
          <w:b/>
        </w:rPr>
        <w:t xml:space="preserve">   </w:t>
      </w:r>
      <w:r w:rsidR="00294663">
        <w:t>**P – C-1, C-2, C-3, CV-1, CV-2, M-1, M-2, M-3 &amp; MV-1 Zones</w:t>
      </w:r>
    </w:p>
    <w:p w:rsidR="00163F0D" w:rsidRPr="00294663" w:rsidRDefault="00163F0D" w:rsidP="0096463E">
      <w:pPr>
        <w:pStyle w:val="NoSpacing"/>
      </w:pPr>
      <w:r>
        <w:rPr>
          <w:b/>
        </w:rPr>
        <w:t>Contractor Shop, General:</w:t>
      </w:r>
      <w:r w:rsidR="00294663">
        <w:rPr>
          <w:b/>
        </w:rPr>
        <w:t xml:space="preserve">   </w:t>
      </w:r>
      <w:r w:rsidR="00294663">
        <w:t>*N – C-</w:t>
      </w:r>
      <w:r w:rsidR="00C35666">
        <w:t>1 &amp; CV-1 Zones     **P – C-2, C-3, CV-2, M-1, M-2, M-3 &amp; MV-1 Zones</w:t>
      </w:r>
    </w:p>
    <w:p w:rsidR="00163F0D" w:rsidRPr="00C35666" w:rsidRDefault="00163F0D" w:rsidP="0096463E">
      <w:pPr>
        <w:pStyle w:val="NoSpacing"/>
      </w:pPr>
      <w:r>
        <w:rPr>
          <w:b/>
        </w:rPr>
        <w:t>Greenhouse Commercial:</w:t>
      </w:r>
      <w:r w:rsidR="00C35666">
        <w:rPr>
          <w:b/>
        </w:rPr>
        <w:t xml:space="preserve">   </w:t>
      </w:r>
      <w:r w:rsidR="00C35666">
        <w:t>*N – FR-3, FR-1, FV-3, F-5, F-10, F-40, S-1, R-2, R-3, R-1-12, R-1-10, RE-15, RE-20, RMHP,       RMH-1-6, C-1, CV-1, CVR-1, DRR-1, G, &amp; S-1 Zones      **P – A-3, C-2, C-3, CV-2, M-1, M-2, M-3, &amp; MV-1 Zones                ***C – AV-3, A-1, &amp; A-2 Zone</w:t>
      </w:r>
    </w:p>
    <w:p w:rsidR="00163F0D" w:rsidRPr="002559F3" w:rsidRDefault="00163F0D" w:rsidP="0096463E">
      <w:pPr>
        <w:pStyle w:val="NoSpacing"/>
      </w:pPr>
      <w:r>
        <w:rPr>
          <w:b/>
        </w:rPr>
        <w:t>Mobile Home Sales &amp; Service:</w:t>
      </w:r>
      <w:r w:rsidR="00C35666">
        <w:rPr>
          <w:b/>
        </w:rPr>
        <w:t xml:space="preserve">   </w:t>
      </w:r>
      <w:r w:rsidR="002559F3">
        <w:t>*N – C-1 Zone         **P – C-3, M-1, M-2, &amp; M-3 Zones       ***C – C-2 Zone</w:t>
      </w:r>
    </w:p>
    <w:p w:rsidR="00163F0D" w:rsidRPr="002559F3" w:rsidRDefault="00163F0D" w:rsidP="0096463E">
      <w:pPr>
        <w:pStyle w:val="NoSpacing"/>
      </w:pPr>
      <w:r>
        <w:rPr>
          <w:b/>
        </w:rPr>
        <w:t>Rock Crusher, Onsite:</w:t>
      </w:r>
      <w:r w:rsidR="002559F3">
        <w:rPr>
          <w:b/>
        </w:rPr>
        <w:t xml:space="preserve">    </w:t>
      </w:r>
      <w:r w:rsidR="002559F3">
        <w:t>***C – M</w:t>
      </w:r>
      <w:r w:rsidR="00BE7E73">
        <w:t>-</w:t>
      </w:r>
      <w:r w:rsidR="002559F3">
        <w:t>2 &amp; M</w:t>
      </w:r>
      <w:r w:rsidR="00BE7E73">
        <w:t>-</w:t>
      </w:r>
      <w:r w:rsidR="002559F3">
        <w:t>3 Zones</w:t>
      </w:r>
    </w:p>
    <w:p w:rsidR="00163F0D" w:rsidRDefault="00163F0D" w:rsidP="0096463E">
      <w:pPr>
        <w:pStyle w:val="NoSpacing"/>
        <w:rPr>
          <w:b/>
        </w:rPr>
      </w:pPr>
    </w:p>
    <w:p w:rsidR="00163F0D" w:rsidRDefault="00163F0D" w:rsidP="0096463E">
      <w:pPr>
        <w:pStyle w:val="NoSpacing"/>
        <w:rPr>
          <w:b/>
        </w:rPr>
      </w:pPr>
      <w:r>
        <w:rPr>
          <w:b/>
        </w:rPr>
        <w:t>Educational and/or Instructional Facilities:</w:t>
      </w:r>
    </w:p>
    <w:p w:rsidR="00163F0D" w:rsidRPr="00BE7E73" w:rsidRDefault="00163F0D" w:rsidP="0096463E">
      <w:pPr>
        <w:pStyle w:val="NoSpacing"/>
      </w:pPr>
      <w:r>
        <w:rPr>
          <w:b/>
        </w:rPr>
        <w:t>Instructional Facility, Large:</w:t>
      </w:r>
      <w:r w:rsidR="00BE7E73">
        <w:rPr>
          <w:b/>
        </w:rPr>
        <w:t xml:space="preserve">    </w:t>
      </w:r>
      <w:r w:rsidR="00BE7E73">
        <w:t>*N – C-1, C-2, CV-1, CV-2, CVR-1, DRR-1, &amp; M-3 Zone    **P – C-3, M-1, &amp; M-2 Zones</w:t>
      </w:r>
    </w:p>
    <w:p w:rsidR="00163F0D" w:rsidRPr="00BE7E73" w:rsidRDefault="00163F0D" w:rsidP="0096463E">
      <w:pPr>
        <w:pStyle w:val="NoSpacing"/>
      </w:pPr>
      <w:r>
        <w:rPr>
          <w:b/>
        </w:rPr>
        <w:lastRenderedPageBreak/>
        <w:t>Instructional Facility, Small:</w:t>
      </w:r>
      <w:r w:rsidR="00BE7E73">
        <w:rPr>
          <w:b/>
        </w:rPr>
        <w:t xml:space="preserve">    </w:t>
      </w:r>
      <w:r w:rsidR="00BE7E73">
        <w:t>*N – M-3 Zone           **P – C-1, C-2, C-3, CV-1, CV-2, CVR-1, DRR-1, M-1, &amp; M-2 Zones</w:t>
      </w:r>
    </w:p>
    <w:p w:rsidR="00163F0D" w:rsidRPr="00BE7E73" w:rsidRDefault="00163F0D" w:rsidP="0096463E">
      <w:pPr>
        <w:pStyle w:val="NoSpacing"/>
      </w:pPr>
      <w:r>
        <w:rPr>
          <w:b/>
        </w:rPr>
        <w:t>Preschool:</w:t>
      </w:r>
      <w:r w:rsidR="00BE7E73">
        <w:rPr>
          <w:b/>
        </w:rPr>
        <w:t xml:space="preserve">     </w:t>
      </w:r>
      <w:r w:rsidR="004B50EC">
        <w:t>**P – C-2, C-3, M-1, M-2, &amp; M-3 Zones       ***C – C-1 Zone</w:t>
      </w:r>
    </w:p>
    <w:p w:rsidR="00163F0D" w:rsidRDefault="00163F0D" w:rsidP="0096463E">
      <w:pPr>
        <w:pStyle w:val="NoSpacing"/>
        <w:rPr>
          <w:b/>
        </w:rPr>
      </w:pPr>
    </w:p>
    <w:p w:rsidR="00163F0D" w:rsidRDefault="00163F0D" w:rsidP="0096463E">
      <w:pPr>
        <w:pStyle w:val="NoSpacing"/>
        <w:rPr>
          <w:b/>
        </w:rPr>
      </w:pPr>
      <w:r>
        <w:rPr>
          <w:b/>
        </w:rPr>
        <w:t>Preparation and Services:</w:t>
      </w:r>
      <w:r w:rsidR="004B50EC">
        <w:rPr>
          <w:b/>
        </w:rPr>
        <w:t xml:space="preserve">   </w:t>
      </w:r>
    </w:p>
    <w:p w:rsidR="00163F0D" w:rsidRPr="004B50EC" w:rsidRDefault="00163F0D" w:rsidP="0096463E">
      <w:pPr>
        <w:pStyle w:val="NoSpacing"/>
      </w:pPr>
      <w:r>
        <w:rPr>
          <w:b/>
        </w:rPr>
        <w:t>Bakery, Wholesale:</w:t>
      </w:r>
      <w:r w:rsidR="004B50EC">
        <w:rPr>
          <w:b/>
        </w:rPr>
        <w:t xml:space="preserve">    </w:t>
      </w:r>
      <w:r w:rsidR="004B50EC">
        <w:t>*N – C-1, C-2, CV-1, CV-2, &amp; DRR-1 Zones      **P – C-3, M-1, M-2 &amp; M-3 Zones</w:t>
      </w:r>
    </w:p>
    <w:p w:rsidR="00163F0D" w:rsidRPr="004B50EC" w:rsidRDefault="00163F0D" w:rsidP="0096463E">
      <w:pPr>
        <w:pStyle w:val="NoSpacing"/>
      </w:pPr>
      <w:r>
        <w:rPr>
          <w:b/>
        </w:rPr>
        <w:t>Bakery, Delicatessen, or Catering, Large:</w:t>
      </w:r>
      <w:r w:rsidR="004B50EC">
        <w:rPr>
          <w:b/>
        </w:rPr>
        <w:t xml:space="preserve">   </w:t>
      </w:r>
      <w:r w:rsidR="004B50EC">
        <w:t>*N – C-1 &amp; CV-1 Zones     **P – C-2, C-3, CV-2, CVR-1, RR-1, M-1, M-2, M-3, &amp; MV-1 Zones</w:t>
      </w:r>
    </w:p>
    <w:p w:rsidR="00163F0D" w:rsidRPr="004B50EC" w:rsidRDefault="00163F0D" w:rsidP="0096463E">
      <w:pPr>
        <w:pStyle w:val="NoSpacing"/>
      </w:pPr>
      <w:r>
        <w:rPr>
          <w:b/>
        </w:rPr>
        <w:t>Bakery, Delicatessen</w:t>
      </w:r>
      <w:r w:rsidR="004B50EC">
        <w:rPr>
          <w:b/>
        </w:rPr>
        <w:t xml:space="preserve">, or Catering, Small, and Offsite Catering:  </w:t>
      </w:r>
      <w:r w:rsidR="004B50EC">
        <w:t>**P – C-1, C-2, C-3, CV-1, CV-2, CVR-1, DRR-1, M-1, M-2, M-3 &amp; MV-1 Zones</w:t>
      </w:r>
    </w:p>
    <w:p w:rsidR="00163F0D" w:rsidRPr="009C0747" w:rsidRDefault="00163F0D" w:rsidP="0096463E">
      <w:pPr>
        <w:pStyle w:val="NoSpacing"/>
      </w:pPr>
      <w:r>
        <w:rPr>
          <w:b/>
        </w:rPr>
        <w:t>Butcher or other custom meat products, Large:</w:t>
      </w:r>
      <w:r w:rsidR="009C0747">
        <w:rPr>
          <w:b/>
        </w:rPr>
        <w:t xml:space="preserve">    </w:t>
      </w:r>
      <w:r w:rsidR="009C0747">
        <w:t>*N – C-1, CV-1, CVR-1, &amp; DRR-1 Zones</w:t>
      </w:r>
      <w:r w:rsidR="004B50EC">
        <w:rPr>
          <w:b/>
        </w:rPr>
        <w:t xml:space="preserve">  </w:t>
      </w:r>
      <w:r w:rsidR="009C0747">
        <w:rPr>
          <w:b/>
        </w:rPr>
        <w:t xml:space="preserve">  </w:t>
      </w:r>
      <w:r w:rsidR="009C0747">
        <w:t>**P – C-2, C-3, CV-2, M-1, M-2, M-3, &amp; MV-1 Zones</w:t>
      </w:r>
    </w:p>
    <w:p w:rsidR="00163F0D" w:rsidRDefault="00163F0D" w:rsidP="0096463E">
      <w:pPr>
        <w:pStyle w:val="NoSpacing"/>
        <w:rPr>
          <w:b/>
        </w:rPr>
      </w:pPr>
      <w:r>
        <w:rPr>
          <w:b/>
        </w:rPr>
        <w:t>Butcher or other custom meat products, Small:</w:t>
      </w:r>
      <w:r w:rsidR="009C0747">
        <w:rPr>
          <w:b/>
        </w:rPr>
        <w:t xml:space="preserve">    </w:t>
      </w:r>
      <w:r w:rsidR="009C0747">
        <w:t>**P – C-1, C-2, C-3, CV-1, CV-2, CVR-1, DRR-1, M-1, M-2, M-3, &amp; MV-1 Zones</w:t>
      </w:r>
    </w:p>
    <w:p w:rsidR="00680D66" w:rsidRDefault="00680D66" w:rsidP="0096463E">
      <w:pPr>
        <w:pStyle w:val="NoSpacing"/>
        <w:rPr>
          <w:b/>
        </w:rPr>
      </w:pPr>
    </w:p>
    <w:p w:rsidR="00163F0D" w:rsidRDefault="00680D66" w:rsidP="0096463E">
      <w:pPr>
        <w:pStyle w:val="NoSpacing"/>
        <w:rPr>
          <w:b/>
        </w:rPr>
      </w:pPr>
      <w:r>
        <w:rPr>
          <w:b/>
        </w:rPr>
        <w:t>Manufacturing, Heavy:</w:t>
      </w:r>
    </w:p>
    <w:p w:rsidR="009C0747" w:rsidRPr="009C0747" w:rsidRDefault="009C0747" w:rsidP="0096463E">
      <w:pPr>
        <w:pStyle w:val="NoSpacing"/>
      </w:pPr>
      <w:r>
        <w:rPr>
          <w:b/>
        </w:rPr>
        <w:t xml:space="preserve">Stockyard:     </w:t>
      </w:r>
      <w:r>
        <w:t>*N – AV-3, A-1, A-2, A-3, FR-3, FR-1, FV-3, F-5, F-10, F-40, S-1, R-2, R-3, R-1-12, R-1-10, RE-15, RE-20, RMHP, RMH-1-6, C-1, C-2, C-3, CV-1, CV-2, CVR-1, DRR-1, M-1, MV-1, G, &amp; O-1 Zones     ***C – M-1 &amp; M-2 Zones (*M-1 shall be located at least 600 fee from any zone boundary)</w:t>
      </w:r>
    </w:p>
    <w:p w:rsidR="00680D66" w:rsidRPr="009C0747" w:rsidRDefault="00680D66" w:rsidP="0096463E">
      <w:pPr>
        <w:pStyle w:val="NoSpacing"/>
      </w:pPr>
      <w:r>
        <w:rPr>
          <w:b/>
        </w:rPr>
        <w:t>Retail Sales, Accessory:</w:t>
      </w:r>
      <w:r w:rsidR="009C0747">
        <w:rPr>
          <w:b/>
        </w:rPr>
        <w:t xml:space="preserve">    </w:t>
      </w:r>
      <w:r w:rsidR="009C0747">
        <w:t>**P – M-1, M-2, &amp; M-3 Zones</w:t>
      </w:r>
    </w:p>
    <w:p w:rsidR="00680D66" w:rsidRDefault="00680D66" w:rsidP="0096463E">
      <w:pPr>
        <w:pStyle w:val="NoSpacing"/>
        <w:rPr>
          <w:b/>
        </w:rPr>
      </w:pPr>
    </w:p>
    <w:p w:rsidR="00680D66" w:rsidRDefault="00680D66" w:rsidP="0096463E">
      <w:pPr>
        <w:pStyle w:val="NoSpacing"/>
        <w:rPr>
          <w:b/>
        </w:rPr>
      </w:pPr>
      <w:r>
        <w:rPr>
          <w:b/>
        </w:rPr>
        <w:t>Manufacturing, Light:</w:t>
      </w:r>
    </w:p>
    <w:p w:rsidR="00680D66" w:rsidRPr="009C0747" w:rsidRDefault="00680D66" w:rsidP="0096463E">
      <w:pPr>
        <w:pStyle w:val="NoSpacing"/>
      </w:pPr>
      <w:r>
        <w:rPr>
          <w:b/>
        </w:rPr>
        <w:t>Alcoholic Beverage Production:</w:t>
      </w:r>
      <w:r w:rsidR="009C0747">
        <w:rPr>
          <w:b/>
        </w:rPr>
        <w:t xml:space="preserve">    </w:t>
      </w:r>
      <w:r w:rsidR="009C0747">
        <w:t>**P – MV-1 Zone</w:t>
      </w:r>
    </w:p>
    <w:p w:rsidR="00680D66" w:rsidRPr="009C0747" w:rsidRDefault="00680D66" w:rsidP="0096463E">
      <w:pPr>
        <w:pStyle w:val="NoSpacing"/>
      </w:pPr>
      <w:r>
        <w:rPr>
          <w:b/>
        </w:rPr>
        <w:t>Retail Sales, Accessory:</w:t>
      </w:r>
      <w:r w:rsidR="009C0747">
        <w:rPr>
          <w:b/>
        </w:rPr>
        <w:t xml:space="preserve">    </w:t>
      </w:r>
      <w:r w:rsidR="009D61F6">
        <w:t>**P – M-1, M-2, &amp; M-3 Zones</w:t>
      </w:r>
    </w:p>
    <w:p w:rsidR="00680D66" w:rsidRPr="009D61F6" w:rsidRDefault="00680D66" w:rsidP="0096463E">
      <w:pPr>
        <w:pStyle w:val="NoSpacing"/>
      </w:pPr>
      <w:r>
        <w:rPr>
          <w:b/>
        </w:rPr>
        <w:t>Dairy, A Dairy or Creamery, for the processing of Dairy Products:</w:t>
      </w:r>
      <w:r w:rsidR="009D61F6">
        <w:t xml:space="preserve">    *N – AV-3, A-1, A-2, FR-3, FR-1, FV-3, F-5, F-10, F-40, S-1, R-2, R-3, R-1-12, R-1-10, RE-15, RE-20, RMHP, RMH-1-6, C-1, C-2, C-3, CV-1, CV-2, CVR-1, DRR-1, MV-1, G, &amp; O-1 Zones      **P – A-3, M-1, M-2, &amp; M-3 Zones</w:t>
      </w:r>
    </w:p>
    <w:p w:rsidR="00680D66" w:rsidRPr="009D61F6" w:rsidRDefault="00680D66" w:rsidP="0096463E">
      <w:pPr>
        <w:pStyle w:val="NoSpacing"/>
      </w:pPr>
      <w:r>
        <w:rPr>
          <w:b/>
        </w:rPr>
        <w:t>Honey Extraction:</w:t>
      </w:r>
      <w:r w:rsidR="009D61F6">
        <w:rPr>
          <w:b/>
        </w:rPr>
        <w:t xml:space="preserve">   </w:t>
      </w:r>
      <w:r w:rsidR="009D61F6">
        <w:t>*N – C-1 &amp; C-2 Zones          **P – C-3, M-1, M-2, &amp; M-3 Zones</w:t>
      </w:r>
    </w:p>
    <w:p w:rsidR="00680D66" w:rsidRDefault="00680D66" w:rsidP="0096463E">
      <w:pPr>
        <w:pStyle w:val="NoSpacing"/>
        <w:rPr>
          <w:b/>
        </w:rPr>
      </w:pPr>
    </w:p>
    <w:p w:rsidR="00680D66" w:rsidRDefault="00680D66" w:rsidP="0096463E">
      <w:pPr>
        <w:pStyle w:val="NoSpacing"/>
        <w:rPr>
          <w:b/>
        </w:rPr>
      </w:pPr>
      <w:r>
        <w:rPr>
          <w:b/>
        </w:rPr>
        <w:t>Motor Vehicle</w:t>
      </w:r>
      <w:r w:rsidR="009D61F6">
        <w:rPr>
          <w:b/>
        </w:rPr>
        <w:t xml:space="preserve"> Sales, Rental, Service an Related:</w:t>
      </w:r>
    </w:p>
    <w:p w:rsidR="009D61F6" w:rsidRPr="009D61F6" w:rsidRDefault="009D61F6" w:rsidP="009D61F6">
      <w:pPr>
        <w:pStyle w:val="NoSpacing"/>
      </w:pPr>
      <w:r>
        <w:rPr>
          <w:b/>
        </w:rPr>
        <w:t>Slaughterhouse, provided it is located 600 feet from a Zone:</w:t>
      </w:r>
      <w:r>
        <w:rPr>
          <w:b/>
        </w:rPr>
        <w:t xml:space="preserve">  </w:t>
      </w:r>
      <w:r>
        <w:t>*N – AV-3 A-1, A-2, A-3, F-3, FR-1, FV-3, F-5, F-10, F-40, S-1, R-2, R-3, R-1-12, R-1-10, RE-15, RE-20, RMHP</w:t>
      </w:r>
      <w:r w:rsidR="00E259F4">
        <w:t>,</w:t>
      </w:r>
      <w:r>
        <w:t xml:space="preserve"> RMH-1-6, </w:t>
      </w:r>
      <w:r w:rsidR="00E259F4">
        <w:t xml:space="preserve"> C-1, C-2, C-3, CV-1, CV-2, CVR-1, DRR-1, M-1, MV-1, G, &amp; S-0 Zones          ***C – A-3, M-2, &amp; M-3 Zones</w:t>
      </w:r>
    </w:p>
    <w:p w:rsidR="009D61F6" w:rsidRDefault="009D61F6" w:rsidP="0096463E">
      <w:pPr>
        <w:pStyle w:val="NoSpacing"/>
        <w:rPr>
          <w:b/>
        </w:rPr>
      </w:pPr>
    </w:p>
    <w:p w:rsidR="009D61F6" w:rsidRDefault="009D61F6" w:rsidP="0096463E">
      <w:pPr>
        <w:pStyle w:val="NoSpacing"/>
        <w:rPr>
          <w:b/>
        </w:rPr>
      </w:pPr>
      <w:r>
        <w:rPr>
          <w:b/>
        </w:rPr>
        <w:t>Motor Vehicle or Machine Service:</w:t>
      </w:r>
    </w:p>
    <w:p w:rsidR="00680D66" w:rsidRPr="00E259F4" w:rsidRDefault="00680D66" w:rsidP="0096463E">
      <w:pPr>
        <w:pStyle w:val="NoSpacing"/>
      </w:pPr>
      <w:r>
        <w:rPr>
          <w:b/>
        </w:rPr>
        <w:t>Car Wash, Automatic Accessory Use:</w:t>
      </w:r>
      <w:r w:rsidR="00E259F4">
        <w:rPr>
          <w:b/>
        </w:rPr>
        <w:t xml:space="preserve">    </w:t>
      </w:r>
      <w:r w:rsidR="00E259F4">
        <w:t xml:space="preserve">**P – C-1, C-2, C-3, CV-2, M-1, M-2, &amp; M-3 Zones       ***C – CV-1 Zone </w:t>
      </w:r>
    </w:p>
    <w:p w:rsidR="00680D66" w:rsidRDefault="00680D66" w:rsidP="0096463E">
      <w:pPr>
        <w:pStyle w:val="NoSpacing"/>
        <w:rPr>
          <w:b/>
        </w:rPr>
      </w:pPr>
    </w:p>
    <w:p w:rsidR="00680D66" w:rsidRDefault="00680D66" w:rsidP="0096463E">
      <w:pPr>
        <w:pStyle w:val="NoSpacing"/>
        <w:rPr>
          <w:b/>
        </w:rPr>
      </w:pPr>
      <w:r>
        <w:rPr>
          <w:b/>
        </w:rPr>
        <w:t>Retail, Food and Drug:</w:t>
      </w:r>
    </w:p>
    <w:p w:rsidR="00680D66" w:rsidRDefault="00680D66" w:rsidP="00E259F4">
      <w:pPr>
        <w:pStyle w:val="NoSpacing"/>
      </w:pPr>
      <w:r>
        <w:rPr>
          <w:b/>
        </w:rPr>
        <w:t>Produce Stan, Commercial:</w:t>
      </w:r>
      <w:r w:rsidR="00E259F4">
        <w:rPr>
          <w:b/>
        </w:rPr>
        <w:t xml:space="preserve">    </w:t>
      </w:r>
      <w:r w:rsidR="00E259F4">
        <w:t>*</w:t>
      </w:r>
      <w:r w:rsidR="00E259F4">
        <w:t>N – AV-3, A-1, A-2, FR-3, FR-1, FV-3, F-5, F-10, F-40, S-1, R-2, R-3, R-1-12, R-1-10, RE-15, RE-20, RMHP, RMH-1-6, CVR-1, DRR-1, MV-1, G, &amp; O-1</w:t>
      </w:r>
      <w:r w:rsidR="00E259F4">
        <w:t xml:space="preserve"> Zones     **P – C-1, C-2, C-3, CV-1, CV-2, M-1, M-2, &amp; M-3 Zones</w:t>
      </w:r>
    </w:p>
    <w:p w:rsidR="00E259F4" w:rsidRDefault="00E259F4" w:rsidP="00E259F4">
      <w:pPr>
        <w:pStyle w:val="NoSpacing"/>
      </w:pPr>
    </w:p>
    <w:p w:rsidR="00163F0D" w:rsidRPr="008C2F22" w:rsidRDefault="00E259F4" w:rsidP="0096463E">
      <w:pPr>
        <w:pStyle w:val="NoSpacing"/>
        <w:rPr>
          <w:b/>
        </w:rPr>
      </w:pPr>
      <w:r>
        <w:t>Charlie Ewert asked the Planning Commission to review the map and have a discussion on the next meeting.</w:t>
      </w:r>
      <w:bookmarkStart w:id="0" w:name="_GoBack"/>
      <w:bookmarkEnd w:id="0"/>
    </w:p>
    <w:p w:rsidR="00344CF9" w:rsidRDefault="008E0B4C" w:rsidP="00344CF9">
      <w:pPr>
        <w:pStyle w:val="NoSpacing"/>
      </w:pPr>
      <w:r>
        <w:t>.</w:t>
      </w:r>
    </w:p>
    <w:p w:rsidR="00A2686F" w:rsidRPr="005B5F80" w:rsidRDefault="00A2686F" w:rsidP="00344CF9">
      <w:pPr>
        <w:pStyle w:val="NoSpacing"/>
        <w:rPr>
          <w:rFonts w:asciiTheme="minorHAnsi" w:eastAsiaTheme="minorHAnsi" w:hAnsiTheme="minorHAnsi" w:cstheme="minorHAnsi"/>
          <w:b/>
        </w:rPr>
      </w:pPr>
      <w:proofErr w:type="spellStart"/>
      <w:r>
        <w:rPr>
          <w:rFonts w:asciiTheme="minorHAnsi" w:eastAsiaTheme="minorHAnsi" w:hAnsiTheme="minorHAnsi" w:cstheme="minorBidi"/>
          <w:b/>
        </w:rPr>
        <w:t>WS3</w:t>
      </w:r>
      <w:proofErr w:type="spellEnd"/>
      <w:r>
        <w:rPr>
          <w:rFonts w:asciiTheme="minorHAnsi" w:eastAsiaTheme="minorHAnsi" w:hAnsiTheme="minorHAnsi" w:cstheme="minorBidi"/>
          <w:b/>
        </w:rPr>
        <w:t xml:space="preserve">.  </w:t>
      </w:r>
      <w:r w:rsidRPr="005B5F80">
        <w:rPr>
          <w:rFonts w:asciiTheme="minorHAnsi" w:eastAsiaTheme="minorHAnsi" w:hAnsiTheme="minorHAnsi" w:cstheme="minorBidi"/>
          <w:b/>
        </w:rPr>
        <w:t xml:space="preserve">Adjournment:  </w:t>
      </w:r>
      <w:r w:rsidR="00294663">
        <w:rPr>
          <w:rFonts w:asciiTheme="minorHAnsi" w:eastAsiaTheme="minorHAnsi" w:hAnsiTheme="minorHAnsi" w:cstheme="minorBidi"/>
          <w:b/>
        </w:rPr>
        <w:t xml:space="preserve">   </w:t>
      </w:r>
      <w:r w:rsidRPr="005B5F80">
        <w:rPr>
          <w:rFonts w:asciiTheme="minorHAnsi" w:eastAsiaTheme="minorHAnsi" w:hAnsiTheme="minorHAnsi" w:cstheme="minorBidi"/>
        </w:rPr>
        <w:t>T</w:t>
      </w:r>
      <w:r w:rsidR="00D125B4">
        <w:rPr>
          <w:rFonts w:asciiTheme="minorHAnsi" w:eastAsiaTheme="minorHAnsi" w:hAnsiTheme="minorHAnsi" w:cstheme="minorBidi"/>
        </w:rPr>
        <w:t>he meeting adjourned at</w:t>
      </w:r>
      <w:r w:rsidR="00E511F0">
        <w:rPr>
          <w:rFonts w:asciiTheme="minorHAnsi" w:eastAsiaTheme="minorHAnsi" w:hAnsiTheme="minorHAnsi" w:cstheme="minorBidi"/>
        </w:rPr>
        <w:t xml:space="preserve"> 7:35</w:t>
      </w:r>
      <w:r w:rsidR="00D125B4">
        <w:rPr>
          <w:rFonts w:asciiTheme="minorHAnsi" w:eastAsiaTheme="minorHAnsi" w:hAnsiTheme="minorHAnsi" w:cstheme="minorBidi"/>
        </w:rPr>
        <w:t xml:space="preserve"> </w:t>
      </w:r>
      <w:r w:rsidRPr="005B5F80">
        <w:rPr>
          <w:rFonts w:asciiTheme="minorHAnsi" w:eastAsiaTheme="minorHAnsi" w:hAnsiTheme="minorHAnsi" w:cstheme="minorBidi"/>
        </w:rPr>
        <w:t xml:space="preserve"> p.m.</w:t>
      </w:r>
    </w:p>
    <w:p w:rsidR="00A2686F" w:rsidRPr="005B5F80" w:rsidRDefault="00A2686F" w:rsidP="00A2686F">
      <w:pPr>
        <w:ind w:left="360" w:hanging="360"/>
        <w:jc w:val="both"/>
        <w:rPr>
          <w:rFonts w:asciiTheme="minorHAnsi" w:eastAsiaTheme="minorHAnsi" w:hAnsiTheme="minorHAnsi" w:cstheme="minorHAnsi"/>
          <w:b/>
        </w:rPr>
      </w:pPr>
      <w:r w:rsidRPr="005B5F80">
        <w:rPr>
          <w:rFonts w:asciiTheme="minorHAnsi" w:eastAsiaTheme="minorHAnsi" w:hAnsiTheme="minorHAnsi" w:cstheme="minorHAnsi"/>
          <w:b/>
        </w:rPr>
        <w:tab/>
      </w:r>
      <w:r w:rsidR="00294663">
        <w:rPr>
          <w:rFonts w:asciiTheme="minorHAnsi" w:eastAsiaTheme="minorHAnsi" w:hAnsiTheme="minorHAnsi" w:cstheme="minorHAnsi"/>
          <w:b/>
        </w:rPr>
        <w:tab/>
      </w:r>
      <w:r w:rsidR="00294663">
        <w:rPr>
          <w:rFonts w:asciiTheme="minorHAnsi" w:eastAsiaTheme="minorHAnsi" w:hAnsiTheme="minorHAnsi" w:cstheme="minorHAnsi"/>
          <w:b/>
        </w:rPr>
        <w:tab/>
        <w:t xml:space="preserve">           </w:t>
      </w:r>
      <w:r w:rsidRPr="005B5F80">
        <w:rPr>
          <w:rFonts w:asciiTheme="minorHAnsi" w:eastAsiaTheme="minorHAnsi" w:hAnsiTheme="minorHAnsi" w:cstheme="minorHAnsi"/>
          <w:b/>
        </w:rPr>
        <w:t xml:space="preserve">Respectfully Submitted, </w:t>
      </w:r>
    </w:p>
    <w:p w:rsidR="00A2686F" w:rsidRPr="005B5F80" w:rsidRDefault="00A2686F" w:rsidP="00A2686F">
      <w:pPr>
        <w:ind w:left="360" w:hanging="360"/>
        <w:jc w:val="both"/>
        <w:rPr>
          <w:rFonts w:asciiTheme="minorHAnsi" w:eastAsiaTheme="minorHAnsi" w:hAnsiTheme="minorHAnsi" w:cstheme="minorHAnsi"/>
          <w:b/>
        </w:rPr>
      </w:pPr>
      <w:r w:rsidRPr="005B5F80">
        <w:rPr>
          <w:rFonts w:asciiTheme="minorHAnsi" w:eastAsiaTheme="minorHAnsi" w:hAnsiTheme="minorHAnsi" w:cstheme="minorHAnsi"/>
          <w:b/>
        </w:rPr>
        <w:tab/>
      </w:r>
      <w:r w:rsidRPr="005B5F80">
        <w:rPr>
          <w:rFonts w:asciiTheme="minorHAnsi" w:eastAsiaTheme="minorHAnsi" w:hAnsiTheme="minorHAnsi" w:cstheme="minorHAnsi"/>
          <w:b/>
        </w:rPr>
        <w:tab/>
      </w:r>
      <w:r w:rsidRPr="005B5F80">
        <w:rPr>
          <w:rFonts w:asciiTheme="minorHAnsi" w:eastAsiaTheme="minorHAnsi" w:hAnsiTheme="minorHAnsi" w:cstheme="minorHAnsi"/>
          <w:b/>
        </w:rPr>
        <w:tab/>
      </w:r>
      <w:r w:rsidRPr="005B5F80">
        <w:rPr>
          <w:rFonts w:asciiTheme="minorHAnsi" w:eastAsiaTheme="minorHAnsi" w:hAnsiTheme="minorHAnsi" w:cstheme="minorHAnsi"/>
          <w:b/>
        </w:rPr>
        <w:tab/>
      </w:r>
      <w:r w:rsidR="00294663" w:rsidRPr="005B5F80">
        <w:rPr>
          <w:rFonts w:asciiTheme="minorHAnsi" w:eastAsiaTheme="minorHAnsi" w:hAnsiTheme="minorHAnsi" w:cstheme="minorHAnsi"/>
          <w:b/>
          <w:noProof/>
        </w:rPr>
        <w:drawing>
          <wp:inline distT="0" distB="0" distL="0" distR="0" wp14:anchorId="15D99113" wp14:editId="569F394D">
            <wp:extent cx="1137929" cy="332740"/>
            <wp:effectExtent l="0" t="0" r="5080" b="0"/>
            <wp:docPr id="1" name="Picture 0" descr="Kary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y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85" cy="3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663">
        <w:rPr>
          <w:rFonts w:asciiTheme="minorHAnsi" w:eastAsiaTheme="minorHAnsi" w:hAnsiTheme="minorHAnsi" w:cstheme="minorHAnsi"/>
          <w:b/>
          <w:noProof/>
        </w:rPr>
        <w:t xml:space="preserve">             </w:t>
      </w:r>
    </w:p>
    <w:p w:rsidR="00294663" w:rsidRDefault="00294663" w:rsidP="00A2686F">
      <w:pPr>
        <w:tabs>
          <w:tab w:val="left" w:pos="1980"/>
        </w:tabs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 xml:space="preserve">                                           </w:t>
      </w:r>
      <w:r w:rsidR="00A2686F" w:rsidRPr="005B5F80">
        <w:rPr>
          <w:rFonts w:asciiTheme="minorHAnsi" w:eastAsiaTheme="minorHAnsi" w:hAnsiTheme="minorHAnsi" w:cstheme="minorHAnsi"/>
          <w:b/>
        </w:rPr>
        <w:t xml:space="preserve">Kary Serrano, Secretary; </w:t>
      </w:r>
    </w:p>
    <w:p w:rsidR="00A2686F" w:rsidRDefault="00294663" w:rsidP="00A2686F">
      <w:pPr>
        <w:tabs>
          <w:tab w:val="left" w:pos="1980"/>
        </w:tabs>
        <w:jc w:val="both"/>
      </w:pPr>
      <w:r>
        <w:rPr>
          <w:rFonts w:asciiTheme="minorHAnsi" w:eastAsiaTheme="minorHAnsi" w:hAnsiTheme="minorHAnsi" w:cstheme="minorHAnsi"/>
          <w:b/>
        </w:rPr>
        <w:t xml:space="preserve">                                           </w:t>
      </w:r>
      <w:r w:rsidR="00A2686F" w:rsidRPr="005B5F80">
        <w:rPr>
          <w:rFonts w:asciiTheme="minorHAnsi" w:eastAsiaTheme="minorHAnsi" w:hAnsiTheme="minorHAnsi" w:cstheme="minorHAnsi"/>
          <w:b/>
        </w:rPr>
        <w:t xml:space="preserve">Weber County Planning Commission </w:t>
      </w:r>
    </w:p>
    <w:p w:rsidR="00A2686F" w:rsidRPr="001D2A99" w:rsidRDefault="00A2686F" w:rsidP="00A2686F">
      <w:pPr>
        <w:spacing w:before="100" w:beforeAutospacing="1" w:after="100" w:afterAutospacing="1"/>
        <w:ind w:left="540" w:hanging="540"/>
        <w:rPr>
          <w:rFonts w:eastAsia="Times New Roman"/>
          <w:b/>
        </w:rPr>
      </w:pPr>
    </w:p>
    <w:p w:rsidR="006C58E4" w:rsidRDefault="00294663">
      <w:r>
        <w:t xml:space="preserve"> </w:t>
      </w:r>
    </w:p>
    <w:sectPr w:rsidR="006C58E4" w:rsidSect="00BE7E73">
      <w:headerReference w:type="default" r:id="rId9"/>
      <w:footerReference w:type="default" r:id="rId10"/>
      <w:pgSz w:w="12240" w:h="15840" w:code="1"/>
      <w:pgMar w:top="1260" w:right="117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0B" w:rsidRDefault="00027E0B" w:rsidP="00027E0B">
      <w:r>
        <w:separator/>
      </w:r>
    </w:p>
  </w:endnote>
  <w:endnote w:type="continuationSeparator" w:id="0">
    <w:p w:rsidR="00027E0B" w:rsidRDefault="00027E0B" w:rsidP="0002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0B" w:rsidRDefault="00027E0B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E259F4">
      <w:rPr>
        <w:noProof/>
        <w:color w:val="404040" w:themeColor="text1" w:themeTint="BF"/>
      </w:rPr>
      <w:t>3</w:t>
    </w:r>
    <w:r>
      <w:rPr>
        <w:noProof/>
        <w:color w:val="404040" w:themeColor="text1" w:themeTint="BF"/>
      </w:rPr>
      <w:fldChar w:fldCharType="end"/>
    </w:r>
  </w:p>
  <w:p w:rsidR="00027E0B" w:rsidRDefault="00027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0B" w:rsidRDefault="00027E0B" w:rsidP="00027E0B">
      <w:r>
        <w:separator/>
      </w:r>
    </w:p>
  </w:footnote>
  <w:footnote w:type="continuationSeparator" w:id="0">
    <w:p w:rsidR="00027E0B" w:rsidRDefault="00027E0B" w:rsidP="0002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0B" w:rsidRPr="00BE7E73" w:rsidRDefault="00BE7E73">
    <w:pPr>
      <w:pStyle w:val="Header"/>
      <w:rPr>
        <w:color w:val="2E74B5" w:themeColor="accent1" w:themeShade="BF"/>
        <w:sz w:val="24"/>
        <w:szCs w:val="24"/>
      </w:rPr>
    </w:pPr>
    <w:r w:rsidRPr="00BE7E73">
      <w:rPr>
        <w:color w:val="2E74B5" w:themeColor="accent1" w:themeShade="BF"/>
        <w:sz w:val="24"/>
        <w:szCs w:val="24"/>
      </w:rPr>
      <w:t>OGDEN VALLEY PLANNING COMMISSION</w:t>
    </w:r>
    <w:r w:rsidRPr="00BE7E73">
      <w:rPr>
        <w:color w:val="2E74B5" w:themeColor="accent1" w:themeShade="BF"/>
        <w:sz w:val="24"/>
        <w:szCs w:val="24"/>
      </w:rPr>
      <w:tab/>
    </w:r>
    <w:r w:rsidRPr="00BE7E73">
      <w:rPr>
        <w:color w:val="2E74B5" w:themeColor="accent1" w:themeShade="BF"/>
        <w:sz w:val="24"/>
        <w:szCs w:val="24"/>
      </w:rPr>
      <w:ptab w:relativeTo="margin" w:alignment="center" w:leader="none"/>
    </w:r>
    <w:r w:rsidRPr="00BE7E73">
      <w:rPr>
        <w:color w:val="2E74B5" w:themeColor="accent1" w:themeShade="BF"/>
        <w:sz w:val="24"/>
        <w:szCs w:val="24"/>
      </w:rPr>
      <w:ptab w:relativeTo="margin" w:alignment="right" w:leader="none"/>
    </w:r>
    <w:r w:rsidRPr="00BE7E73">
      <w:rPr>
        <w:color w:val="2E74B5" w:themeColor="accent1" w:themeShade="BF"/>
        <w:sz w:val="24"/>
        <w:szCs w:val="24"/>
      </w:rPr>
      <w:t>MAY 07, 2019</w:t>
    </w:r>
    <w:sdt>
      <w:sdtPr>
        <w:rPr>
          <w:color w:val="2E74B5" w:themeColor="accent1" w:themeShade="BF"/>
          <w:sz w:val="24"/>
          <w:szCs w:val="24"/>
        </w:rPr>
        <w:id w:val="144632531"/>
        <w:docPartObj>
          <w:docPartGallery w:val="Watermarks"/>
          <w:docPartUnique/>
        </w:docPartObj>
      </w:sdtPr>
      <w:sdtContent>
        <w:r w:rsidR="00027E0B" w:rsidRPr="00BE7E73">
          <w:rPr>
            <w:noProof/>
            <w:color w:val="2E74B5" w:themeColor="accent1" w:themeShade="BF"/>
            <w:sz w:val="24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6F"/>
    <w:rsid w:val="00027E0B"/>
    <w:rsid w:val="00062960"/>
    <w:rsid w:val="00080C5D"/>
    <w:rsid w:val="0008202C"/>
    <w:rsid w:val="00130AF8"/>
    <w:rsid w:val="001352AF"/>
    <w:rsid w:val="00163F0D"/>
    <w:rsid w:val="001D3FE1"/>
    <w:rsid w:val="002344F1"/>
    <w:rsid w:val="002559F3"/>
    <w:rsid w:val="00294663"/>
    <w:rsid w:val="002C157F"/>
    <w:rsid w:val="0030148B"/>
    <w:rsid w:val="0032566D"/>
    <w:rsid w:val="00344CF9"/>
    <w:rsid w:val="00350CAC"/>
    <w:rsid w:val="00433127"/>
    <w:rsid w:val="004A7C59"/>
    <w:rsid w:val="004B50EC"/>
    <w:rsid w:val="00515465"/>
    <w:rsid w:val="00572EC3"/>
    <w:rsid w:val="006679E3"/>
    <w:rsid w:val="00680D66"/>
    <w:rsid w:val="0068735B"/>
    <w:rsid w:val="006C58E4"/>
    <w:rsid w:val="0078252F"/>
    <w:rsid w:val="007B2645"/>
    <w:rsid w:val="008C2F22"/>
    <w:rsid w:val="008D1287"/>
    <w:rsid w:val="008E0B4C"/>
    <w:rsid w:val="00952A90"/>
    <w:rsid w:val="0096463E"/>
    <w:rsid w:val="009C0747"/>
    <w:rsid w:val="009D61F6"/>
    <w:rsid w:val="009E7A0B"/>
    <w:rsid w:val="00A2686F"/>
    <w:rsid w:val="00A41D5F"/>
    <w:rsid w:val="00AE6412"/>
    <w:rsid w:val="00B14AD6"/>
    <w:rsid w:val="00B33788"/>
    <w:rsid w:val="00B56913"/>
    <w:rsid w:val="00BE7E73"/>
    <w:rsid w:val="00BF445E"/>
    <w:rsid w:val="00C35666"/>
    <w:rsid w:val="00C62369"/>
    <w:rsid w:val="00CE52E5"/>
    <w:rsid w:val="00D125B4"/>
    <w:rsid w:val="00D70C15"/>
    <w:rsid w:val="00E259F4"/>
    <w:rsid w:val="00E33191"/>
    <w:rsid w:val="00E511F0"/>
    <w:rsid w:val="00E75C60"/>
    <w:rsid w:val="00ED5B85"/>
    <w:rsid w:val="00ED7E07"/>
    <w:rsid w:val="00F045BF"/>
    <w:rsid w:val="00F24294"/>
    <w:rsid w:val="00F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E0FF6F"/>
  <w15:chartTrackingRefBased/>
  <w15:docId w15:val="{B29D91E1-CBFB-4892-AAF2-9E1A4B5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6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C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0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027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E0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9A"/>
    <w:rsid w:val="0016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E46A16A9024899931FCAB9AD4DF3E4">
    <w:name w:val="92E46A16A9024899931FCAB9AD4DF3E4"/>
    <w:rsid w:val="00161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2DE4-F386-4C94-A802-0696E0CB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Kary C.</dc:creator>
  <cp:keywords/>
  <dc:description/>
  <cp:lastModifiedBy>Serrano, Kary C.</cp:lastModifiedBy>
  <cp:revision>7</cp:revision>
  <dcterms:created xsi:type="dcterms:W3CDTF">2019-05-07T16:37:00Z</dcterms:created>
  <dcterms:modified xsi:type="dcterms:W3CDTF">2019-05-24T01:07:00Z</dcterms:modified>
</cp:coreProperties>
</file>